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D8" w:rsidRPr="00163394" w:rsidRDefault="00306079" w:rsidP="008574D8">
      <w:pPr>
        <w:spacing w:after="60" w:line="254" w:lineRule="auto"/>
        <w:jc w:val="both"/>
        <w:rPr>
          <w:rFonts w:ascii="Times New Roman" w:hAnsi="Times New Roman"/>
          <w:b/>
        </w:rPr>
      </w:pPr>
      <w:r w:rsidRPr="00163394">
        <w:rPr>
          <w:rFonts w:ascii="Times New Roman" w:hAnsi="Times New Roman"/>
          <w:b/>
        </w:rPr>
        <w:t>Załącznik nr 2</w:t>
      </w:r>
    </w:p>
    <w:p w:rsidR="008574D8" w:rsidRPr="00F75824" w:rsidRDefault="008574D8" w:rsidP="008574D8">
      <w:pPr>
        <w:spacing w:after="60" w:line="254" w:lineRule="auto"/>
        <w:jc w:val="both"/>
        <w:rPr>
          <w:rFonts w:ascii="Times New Roman" w:hAnsi="Times New Roman"/>
          <w:color w:val="000000"/>
        </w:rPr>
      </w:pPr>
    </w:p>
    <w:p w:rsidR="008574D8" w:rsidRPr="00CA7617" w:rsidRDefault="008574D8" w:rsidP="008574D8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7617">
        <w:rPr>
          <w:rFonts w:ascii="Times New Roman" w:hAnsi="Times New Roman"/>
          <w:b/>
          <w:color w:val="000000"/>
          <w:sz w:val="24"/>
          <w:szCs w:val="24"/>
        </w:rPr>
        <w:t>OŚWIADCZENIE UCZESTNIKA PROJEKTU</w:t>
      </w:r>
    </w:p>
    <w:p w:rsidR="008574D8" w:rsidRPr="00F75824" w:rsidRDefault="008574D8" w:rsidP="008574D8">
      <w:pPr>
        <w:spacing w:before="240" w:after="60" w:line="254" w:lineRule="auto"/>
        <w:jc w:val="both"/>
        <w:rPr>
          <w:rFonts w:ascii="Times New Roman" w:hAnsi="Times New Roman"/>
          <w:color w:val="000000"/>
        </w:rPr>
      </w:pPr>
      <w:r w:rsidRPr="00F75824">
        <w:rPr>
          <w:rFonts w:ascii="Times New Roman" w:hAnsi="Times New Roman"/>
          <w:color w:val="000000"/>
        </w:rPr>
        <w:t xml:space="preserve">W związku z przystąpieniem do Projektu pn </w:t>
      </w:r>
      <w:r w:rsidR="004270A9" w:rsidRPr="00F75824">
        <w:rPr>
          <w:rFonts w:ascii="Times New Roman" w:hAnsi="Times New Roman"/>
          <w:b/>
          <w:color w:val="000000"/>
        </w:rPr>
        <w:t>„Wzrost jakości kształcenia ogólnego w szkołach powiatu lubaczowskiego”</w:t>
      </w:r>
      <w:r w:rsidRPr="00F75824">
        <w:rPr>
          <w:rFonts w:ascii="Times New Roman" w:hAnsi="Times New Roman"/>
          <w:color w:val="000000"/>
        </w:rPr>
        <w:t>, niniejszym oświadczam, że przyjmuje do wiadomości, iż:</w:t>
      </w:r>
    </w:p>
    <w:p w:rsidR="008574D8" w:rsidRPr="00F75824" w:rsidRDefault="008574D8" w:rsidP="008574D8">
      <w:pPr>
        <w:spacing w:before="240" w:after="60" w:line="254" w:lineRule="auto"/>
        <w:ind w:left="284" w:hanging="284"/>
        <w:jc w:val="both"/>
        <w:rPr>
          <w:rFonts w:ascii="Times New Roman" w:hAnsi="Times New Roman"/>
        </w:rPr>
      </w:pPr>
      <w:r w:rsidRPr="00F75824">
        <w:rPr>
          <w:rFonts w:ascii="Times New Roman" w:hAnsi="Times New Roman"/>
          <w:color w:val="000000"/>
        </w:rPr>
        <w:t xml:space="preserve">1. administratorem danych osobowych, w ramach zbioru: </w:t>
      </w:r>
      <w:r w:rsidRPr="00F75824">
        <w:rPr>
          <w:rFonts w:ascii="Times New Roman" w:hAnsi="Times New Roman"/>
          <w:i/>
          <w:color w:val="000000"/>
        </w:rPr>
        <w:t>Regionalny Program Operacyjny Województwa Podkarpackiego na lata 2014-2020</w:t>
      </w:r>
      <w:r w:rsidRPr="00F75824">
        <w:rPr>
          <w:rFonts w:ascii="Times New Roman" w:hAnsi="Times New Roman"/>
          <w:color w:val="000000"/>
        </w:rPr>
        <w:t xml:space="preserve"> jest </w:t>
      </w:r>
      <w:r w:rsidRPr="00F75824">
        <w:rPr>
          <w:rFonts w:ascii="Times New Roman" w:hAnsi="Times New Roman"/>
        </w:rPr>
        <w:t>Zarząd Województwa Podkarpackiego - pełniący funkcję Instytucji Zarządzającej Regionalnym Programem Operacyjnym Województwa Podkarpackiego na lata 2014-2020, działający w imieniu Województwa Podkarpackiego</w:t>
      </w:r>
      <w:r w:rsidRPr="00F75824">
        <w:rPr>
          <w:rFonts w:ascii="Times New Roman" w:hAnsi="Times New Roman"/>
          <w:color w:val="000000"/>
        </w:rPr>
        <w:t>;</w:t>
      </w:r>
    </w:p>
    <w:p w:rsidR="008574D8" w:rsidRPr="00F75824" w:rsidRDefault="008574D8" w:rsidP="008574D8">
      <w:pPr>
        <w:spacing w:before="240" w:after="60" w:line="254" w:lineRule="auto"/>
        <w:ind w:left="284" w:hanging="284"/>
        <w:jc w:val="both"/>
        <w:rPr>
          <w:rFonts w:ascii="Times New Roman" w:hAnsi="Times New Roman"/>
        </w:rPr>
      </w:pPr>
      <w:r w:rsidRPr="00F75824">
        <w:rPr>
          <w:rFonts w:ascii="Times New Roman" w:hAnsi="Times New Roman"/>
          <w:color w:val="000000"/>
        </w:rPr>
        <w:t xml:space="preserve">2. administratorem moich danych osobowych, w ramach zbioru: </w:t>
      </w:r>
      <w:r w:rsidRPr="00F75824">
        <w:rPr>
          <w:rFonts w:ascii="Times New Roman" w:hAnsi="Times New Roman"/>
          <w:i/>
          <w:color w:val="000000"/>
        </w:rPr>
        <w:t xml:space="preserve">Centralny system teleinformatyczny wspierający realizację programów operacyjnych </w:t>
      </w:r>
      <w:r w:rsidRPr="00F75824">
        <w:rPr>
          <w:rFonts w:ascii="Times New Roman" w:hAnsi="Times New Roman"/>
          <w:color w:val="000000"/>
        </w:rPr>
        <w:t>jest minister właściwy ds. rozwoju regionalnego, z siedzibą w: 00-507 Warszawa, Pl. Trzech Krzyży 3/5;</w:t>
      </w:r>
    </w:p>
    <w:p w:rsidR="008574D8" w:rsidRPr="00F75824" w:rsidRDefault="008574D8" w:rsidP="008574D8">
      <w:pPr>
        <w:spacing w:before="240" w:line="254" w:lineRule="auto"/>
        <w:ind w:left="284" w:hanging="284"/>
        <w:jc w:val="both"/>
        <w:rPr>
          <w:rFonts w:ascii="Times New Roman" w:hAnsi="Times New Roman"/>
        </w:rPr>
      </w:pPr>
      <w:r w:rsidRPr="00F75824">
        <w:rPr>
          <w:rFonts w:ascii="Times New Roman" w:hAnsi="Times New Roman"/>
          <w:color w:val="000000"/>
        </w:rPr>
        <w:t xml:space="preserve">3. podstawę prawną przetwarzania moich danych osobowych stanowi art. 23 ust. 1 pkt 2 lub art. 27 ust. 2 pkt 2 ustawy z dnia 29 sierpnia 1997 r. o ochronie danych osobowych ( Dz. U. z 2015 r., poz. 2135, z późn. zm.), dalej </w:t>
      </w:r>
      <w:r w:rsidRPr="00F75824">
        <w:rPr>
          <w:rFonts w:ascii="Times New Roman" w:hAnsi="Times New Roman"/>
          <w:i/>
          <w:color w:val="000000"/>
        </w:rPr>
        <w:t xml:space="preserve">„ustawa o ochronie danych osobowych” </w:t>
      </w:r>
      <w:r w:rsidRPr="00F75824">
        <w:rPr>
          <w:rFonts w:ascii="Times New Roman" w:hAnsi="Times New Roman"/>
          <w:i/>
          <w:color w:val="000000"/>
        </w:rPr>
        <w:br/>
        <w:t xml:space="preserve">– </w:t>
      </w:r>
      <w:r w:rsidRPr="00F75824">
        <w:rPr>
          <w:rFonts w:ascii="Times New Roman" w:hAnsi="Times New Roman"/>
          <w:color w:val="000000"/>
        </w:rPr>
        <w:t xml:space="preserve">dane osobowe są niezbędne dla realizacji RPO WP 2014-2020, na podstawie, </w:t>
      </w:r>
      <w:r w:rsidRPr="00F75824">
        <w:rPr>
          <w:rFonts w:ascii="Times New Roman" w:hAnsi="Times New Roman"/>
          <w:color w:val="000000"/>
        </w:rPr>
        <w:br/>
        <w:t>w odniesieniu do zbioru:</w:t>
      </w:r>
    </w:p>
    <w:p w:rsidR="008574D8" w:rsidRPr="00F75824" w:rsidRDefault="008574D8" w:rsidP="008574D8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i/>
          <w:color w:val="000000"/>
        </w:rPr>
        <w:t>Regionalny Program Operacyjny Województwa Podkarpackiego na lata 2014-2020: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a) art. 54 ust. 2, art. 59 ust. 1, art. 65, art. 74. ust 1 i 3, art. 115, art. 122 ust. 2 i 3, </w:t>
      </w:r>
      <w:r w:rsidRPr="00F75824">
        <w:rPr>
          <w:rFonts w:ascii="Times New Roman" w:eastAsia="Times New Roman" w:hAnsi="Times New Roman"/>
          <w:color w:val="000000"/>
        </w:rPr>
        <w:br/>
        <w:t>art. 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 uchylającego rozporządzenie Rady (WE) nr 1083/2006 (Dz. Urz. UE L 347 z 20.12.2013, str. 320, z późn. zm.),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b) art. 5 oraz art. 19 ust. 4 rozporządzenia Parlamentu Europejskiego i Rady (UE) nr 1304/2013 z dnia 17 grudnia 2013 r. w sprawie Europejskiego Funduszu Społecznego i uchylającego rozporządzenie Rady (WE) nr 1081/2006 </w:t>
      </w:r>
      <w:r w:rsidRPr="00F75824">
        <w:rPr>
          <w:rFonts w:ascii="Times New Roman" w:eastAsia="Times New Roman" w:hAnsi="Times New Roman"/>
          <w:color w:val="000000"/>
        </w:rPr>
        <w:br/>
        <w:t>(Dz. Urz. UE L 347 z 20.12.2013, str. 470) oraz załącznika I i II do tego rozporządzenia,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c) art. 9 ust. 2 ustawy z dnia 11 lipca 2014 r. o zasadach realizacji programów w zakresie polityki spójności finansowanych w perspektywie finansowej </w:t>
      </w:r>
      <w:r w:rsidRPr="00F75824">
        <w:rPr>
          <w:rFonts w:ascii="Times New Roman" w:eastAsia="Times New Roman" w:hAnsi="Times New Roman"/>
          <w:color w:val="000000"/>
        </w:rPr>
        <w:br/>
        <w:t>2014–2020 (Dz. U. poz. 1146, z późn. zm.);</w:t>
      </w:r>
    </w:p>
    <w:p w:rsidR="008574D8" w:rsidRPr="00F75824" w:rsidRDefault="008574D8" w:rsidP="008574D8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color w:val="000000"/>
        </w:rPr>
      </w:pPr>
      <w:r w:rsidRPr="00F75824">
        <w:rPr>
          <w:rFonts w:ascii="Times New Roman" w:eastAsia="Times New Roman" w:hAnsi="Times New Roman"/>
          <w:i/>
          <w:color w:val="000000"/>
        </w:rPr>
        <w:t>Centralny system teleinformatyczny wspierający realizację programów operacyjnych: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a) Rozporządzenia Parlamentu Europejskiego i Rady (UE) nr 1303/2013 z dnia </w:t>
      </w:r>
      <w:r w:rsidRPr="00F75824">
        <w:rPr>
          <w:rFonts w:ascii="Times New Roman" w:eastAsia="Times New Roman" w:hAnsi="Times New Roman"/>
          <w:color w:val="00000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 ustanawiającego przepisy ogólne dotyczące Europejskiego Funduszu Rozwoju Regionalnego, Europejskiego Funduszu Społecznego, Funduszu Spójności i Europejskiego Funduszu Morskiego i Rybackiego oraz uchylającego rozporządzenie Rady (WE) nr 1083/2006 (Dz. Urz. UE L 347 z 20.12.2013, str. 320, z późn. zm.),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lastRenderedPageBreak/>
        <w:t>b) Rozporządzenia Wykonawczego Komisji (UE) nr 1011/2014 z dnia 22 września 2014 r. ustanawiającego szczegółowe przepisy wykonawcze do rozporządzenia Parlamentu Europejskiego i Rady (UE) nr 1303/2013 w odniesieniu do wzorów służących do przekazywania Komisji określonych informacji oraz szczegółowych przepisów dotyczących wymiany informacji między beneficjentami a instytucjami zarządzającymi, certyfikującymi, audytowymi i pośredniczącymi,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c) Rozporządzenia Parlamentu Europejskiego i Rady (UE) nr 1304/2013 z dnia 17 grudnia 2013 r. w sprawie Europejskiego Funduszu Społecznego i uchylającego rozporządzenie Rady (WE) nr 1081/2006 (Dz. Urz. UE L 347 z 20.12.2013, str. 470) oraz załącznika I i II do tego Rozporządzenia,</w:t>
      </w:r>
    </w:p>
    <w:p w:rsidR="008574D8" w:rsidRPr="00F75824" w:rsidRDefault="008574D8" w:rsidP="008574D8">
      <w:pPr>
        <w:spacing w:after="24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d) Ustawy z dnia 11 lipca 2014 r. o zasadach realizacji programów w zakresie polityki spójności finansowanych w perspektywie finansowej 2014–2020 (Dz. U. poz. 1146, z późn. zm.);</w:t>
      </w:r>
    </w:p>
    <w:p w:rsidR="008574D8" w:rsidRPr="00F75824" w:rsidRDefault="008574D8" w:rsidP="008574D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4. moje dane osobowe będą przetwarzane wyłącznie w celu realizacji Projektu pn. </w:t>
      </w:r>
      <w:r w:rsidR="004270A9" w:rsidRPr="00F75824">
        <w:rPr>
          <w:rFonts w:ascii="Times New Roman" w:hAnsi="Times New Roman"/>
          <w:b/>
          <w:color w:val="000000"/>
        </w:rPr>
        <w:t>„Wzrost jakości kształcenia ogólnego w szkołach powiatu lubaczowskiego”</w:t>
      </w:r>
      <w:r w:rsidRPr="00F75824">
        <w:rPr>
          <w:rFonts w:ascii="Times New Roman" w:eastAsia="Times New Roman" w:hAnsi="Times New Roman"/>
          <w:color w:val="000000"/>
        </w:rPr>
        <w:t>, w szczególności, w odniesieniu do zbioru:</w:t>
      </w:r>
    </w:p>
    <w:p w:rsidR="008574D8" w:rsidRPr="00F75824" w:rsidRDefault="008574D8" w:rsidP="008574D8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i/>
          <w:color w:val="000000"/>
        </w:rPr>
        <w:t>Regionalny Program Operacyjny Województwa Podkarpackiego na lata 2014-2020</w:t>
      </w:r>
      <w:r w:rsidRPr="00F75824">
        <w:rPr>
          <w:rFonts w:ascii="Times New Roman" w:eastAsia="Times New Roman" w:hAnsi="Times New Roman"/>
          <w:color w:val="000000"/>
        </w:rPr>
        <w:t>, w zakresie:</w:t>
      </w:r>
    </w:p>
    <w:p w:rsidR="008574D8" w:rsidRPr="00F75824" w:rsidRDefault="008574D8" w:rsidP="008574D8">
      <w:pPr>
        <w:numPr>
          <w:ilvl w:val="0"/>
          <w:numId w:val="1"/>
        </w:numPr>
        <w:tabs>
          <w:tab w:val="left" w:pos="-436"/>
        </w:tabs>
        <w:spacing w:after="0" w:line="240" w:lineRule="auto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color w:val="000000"/>
        </w:rPr>
        <w:t>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8574D8" w:rsidRPr="00F75824" w:rsidRDefault="008574D8" w:rsidP="008574D8">
      <w:pPr>
        <w:numPr>
          <w:ilvl w:val="0"/>
          <w:numId w:val="1"/>
        </w:numPr>
        <w:tabs>
          <w:tab w:val="left" w:pos="-436"/>
        </w:tabs>
        <w:spacing w:after="0" w:line="240" w:lineRule="auto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color w:val="000000"/>
        </w:rPr>
        <w:t xml:space="preserve">zapewnienia realizacji obowiązku informacyjnego dotyczącego przekazywania do publicznej wiadomości informacji o podmiotach uzyskujących wsparcie </w:t>
      </w:r>
      <w:r w:rsidRPr="00F75824">
        <w:rPr>
          <w:rFonts w:ascii="Times New Roman" w:eastAsia="Times New Roman" w:hAnsi="Times New Roman"/>
          <w:color w:val="000000"/>
        </w:rPr>
        <w:br/>
        <w:t>z RPO WP 2014-2020;</w:t>
      </w:r>
    </w:p>
    <w:p w:rsidR="008574D8" w:rsidRPr="00F75824" w:rsidRDefault="008574D8" w:rsidP="008574D8">
      <w:pPr>
        <w:spacing w:after="0" w:line="240" w:lineRule="auto"/>
        <w:ind w:left="284" w:hanging="11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i/>
          <w:color w:val="000000"/>
        </w:rPr>
        <w:t xml:space="preserve">Centralny system teleinformatyczny wspierający realizację programów operacyjnych, </w:t>
      </w:r>
      <w:r w:rsidRPr="00F75824">
        <w:rPr>
          <w:rFonts w:ascii="Times New Roman" w:eastAsia="Times New Roman" w:hAnsi="Times New Roman"/>
          <w:i/>
          <w:color w:val="000000"/>
        </w:rPr>
        <w:br/>
      </w:r>
      <w:r w:rsidRPr="00F75824">
        <w:rPr>
          <w:rFonts w:ascii="Times New Roman" w:eastAsia="Times New Roman" w:hAnsi="Times New Roman"/>
          <w:color w:val="000000"/>
        </w:rPr>
        <w:t>w zakresie:</w:t>
      </w:r>
    </w:p>
    <w:p w:rsidR="008574D8" w:rsidRPr="00F75824" w:rsidRDefault="008574D8" w:rsidP="008574D8">
      <w:p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a) zarządzania, kontroli, audytu, ewaluacji, sprawozdawczości i raportowania w ramach RPO WP 2014-2020,</w:t>
      </w:r>
    </w:p>
    <w:p w:rsidR="008574D8" w:rsidRPr="00F75824" w:rsidRDefault="008574D8" w:rsidP="008574D8">
      <w:pPr>
        <w:spacing w:after="240" w:line="240" w:lineRule="auto"/>
        <w:ind w:left="993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b) zapewnienia realizacji obowiązku informacyjnego dotyczącego przekazywania do publicznej wiadomości informacji o podmiotach uzyskujących wsparcie z funduszy polityki spójności w ramach RPO WP 2014-2020;</w:t>
      </w:r>
    </w:p>
    <w:p w:rsidR="008574D8" w:rsidRPr="00F75824" w:rsidRDefault="008574D8" w:rsidP="008574D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75824">
        <w:rPr>
          <w:rFonts w:ascii="Times New Roman" w:eastAsia="Times New Roman" w:hAnsi="Times New Roman"/>
          <w:color w:val="000000"/>
        </w:rPr>
        <w:t xml:space="preserve">5. moje dane osobowe zostały powierzone do przetwarzania Instytucji Pośredniczącej </w:t>
      </w:r>
      <w:r w:rsidRPr="00F75824">
        <w:rPr>
          <w:rFonts w:ascii="Times New Roman" w:eastAsia="Times New Roman" w:hAnsi="Times New Roman"/>
          <w:color w:val="000000"/>
        </w:rPr>
        <w:br/>
        <w:t xml:space="preserve">– Wojewódzkiemu Urzędowi Pracy w Rzeszowie, z siedziba: 35-025 Rzeszów, </w:t>
      </w:r>
      <w:r w:rsidRPr="00F75824">
        <w:rPr>
          <w:rFonts w:ascii="Times New Roman" w:eastAsia="Times New Roman" w:hAnsi="Times New Roman"/>
          <w:color w:val="000000"/>
        </w:rPr>
        <w:br/>
        <w:t>ul. płk. Leopolda Lisa-Kuli 20, Beneficjentowi realizującemu Projekt</w:t>
      </w:r>
      <w:r w:rsidR="00E13BBC" w:rsidRPr="00F75824">
        <w:rPr>
          <w:rFonts w:ascii="Times New Roman" w:eastAsia="Times New Roman" w:hAnsi="Times New Roman"/>
          <w:color w:val="000000"/>
        </w:rPr>
        <w:t>:</w:t>
      </w:r>
      <w:r w:rsidRPr="00F75824">
        <w:rPr>
          <w:rFonts w:ascii="Times New Roman" w:eastAsia="Times New Roman" w:hAnsi="Times New Roman"/>
          <w:color w:val="000000"/>
        </w:rPr>
        <w:t xml:space="preserve"> </w:t>
      </w:r>
      <w:r w:rsidR="00E13BBC" w:rsidRPr="00F75824">
        <w:rPr>
          <w:rFonts w:ascii="Times New Roman" w:eastAsia="Times New Roman" w:hAnsi="Times New Roman"/>
          <w:b/>
          <w:color w:val="000000"/>
        </w:rPr>
        <w:t>Powiat Lubaczowski/ Liceum Ogólnokształcące im. T. Kościuszki w Lubaczowie</w:t>
      </w:r>
      <w:r w:rsidRPr="00F75824">
        <w:rPr>
          <w:rFonts w:ascii="Times New Roman" w:eastAsia="Times New Roman" w:hAnsi="Times New Roman"/>
          <w:color w:val="000000"/>
        </w:rPr>
        <w:t xml:space="preserve"> (nazwa i adres Beneficjenta), podmiotom świadczącym usługi na rzecz Beneficjenta: </w:t>
      </w:r>
      <w:r w:rsidR="00213B7A" w:rsidRPr="00F75824">
        <w:rPr>
          <w:rFonts w:ascii="Times New Roman" w:eastAsia="Times New Roman" w:hAnsi="Times New Roman"/>
          <w:b/>
          <w:color w:val="000000"/>
        </w:rPr>
        <w:t>Powiat Lubaczowski/ Liceum Ogólnokształcące im. T. Kościuszki w Lubaczowie</w:t>
      </w:r>
      <w:r w:rsidR="00213B7A" w:rsidRPr="00F75824">
        <w:rPr>
          <w:rFonts w:ascii="Times New Roman" w:eastAsia="Times New Roman" w:hAnsi="Times New Roman"/>
          <w:color w:val="000000"/>
        </w:rPr>
        <w:t xml:space="preserve"> </w:t>
      </w:r>
      <w:r w:rsidRPr="00F75824">
        <w:rPr>
          <w:rFonts w:ascii="Times New Roman" w:eastAsia="Times New Roman" w:hAnsi="Times New Roman"/>
          <w:color w:val="000000"/>
        </w:rPr>
        <w:t xml:space="preserve">  w ramach RPO WP 2014-2020. </w:t>
      </w:r>
    </w:p>
    <w:p w:rsidR="008574D8" w:rsidRPr="00F75824" w:rsidRDefault="008574D8" w:rsidP="008533F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8574D8" w:rsidRPr="00F75824" w:rsidRDefault="008574D8" w:rsidP="008533FE">
      <w:pPr>
        <w:spacing w:after="240" w:line="240" w:lineRule="auto"/>
        <w:ind w:left="284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 xml:space="preserve">Moje dane mogą zostać również powierzone specjalistycznym firmom, realizującym na zlecenie ministra właściwego ds. rozwoju regionalnego, Instytucji Zarządzającej, Instytucji Pośredniczącej lub Beneficjentom kontrole i audyt w ramach RPO WP </w:t>
      </w:r>
      <w:r w:rsidRPr="00F75824">
        <w:rPr>
          <w:rFonts w:ascii="Times New Roman" w:eastAsia="Times New Roman" w:hAnsi="Times New Roman"/>
          <w:color w:val="000000"/>
        </w:rPr>
        <w:br/>
        <w:t>2014-2020;</w:t>
      </w:r>
    </w:p>
    <w:p w:rsidR="008574D8" w:rsidRPr="00F75824" w:rsidRDefault="008574D8" w:rsidP="008574D8">
      <w:pPr>
        <w:spacing w:after="24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6. podanie danych jest dobrowolne, aczkolwiek odmowa ich podania jest równoznaczna z brakiem możliwości udzielenia wsparcia w ramach Projektu;</w:t>
      </w:r>
    </w:p>
    <w:p w:rsidR="008574D8" w:rsidRPr="00F75824" w:rsidRDefault="008574D8" w:rsidP="008574D8">
      <w:pPr>
        <w:spacing w:after="24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lastRenderedPageBreak/>
        <w:t>7. w ciągu 4 tygodni po zakończeniu udziału w Projekcie udostępnię dane dot. mojego statusu na rynku pracy oraz informację nt. udziału w kształceniu lub szkoleniu oraz uzyskania kwalifikacji lub nabycia kompetencji;</w:t>
      </w:r>
    </w:p>
    <w:p w:rsidR="008574D8" w:rsidRPr="00F75824" w:rsidRDefault="008574D8" w:rsidP="008574D8">
      <w:pPr>
        <w:spacing w:after="24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8. w ciągu 3 miesięcy po zakończeniu udziału w Projekcie udostępnię dane dot. mojego statusu na rynku pracy;</w:t>
      </w:r>
    </w:p>
    <w:p w:rsidR="008574D8" w:rsidRPr="00F75824" w:rsidRDefault="008574D8" w:rsidP="008574D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 w:rsidRPr="00F75824">
        <w:rPr>
          <w:rFonts w:ascii="Times New Roman" w:eastAsia="Times New Roman" w:hAnsi="Times New Roman"/>
          <w:color w:val="000000"/>
        </w:rPr>
        <w:t>9. zapoznałem/am się z treścią rozdziału 4 ustawy o ochronie danych osobowych, dot. praw osoby, której dane dotyczą,  w zbiorach danych osobowych, tj. m.in. mam prawo dostępu do treści swoich danych osobowych i ich poprawiania.</w:t>
      </w:r>
    </w:p>
    <w:p w:rsidR="008574D8" w:rsidRPr="00F75824" w:rsidRDefault="008574D8" w:rsidP="008574D8">
      <w:pPr>
        <w:spacing w:after="24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574D8" w:rsidRPr="00F75824" w:rsidRDefault="008574D8" w:rsidP="008574D8">
      <w:pPr>
        <w:spacing w:after="60" w:line="254" w:lineRule="auto"/>
        <w:jc w:val="both"/>
        <w:rPr>
          <w:rFonts w:ascii="Times New Roman" w:hAnsi="Times New Roman"/>
          <w:color w:val="000000"/>
        </w:rPr>
      </w:pPr>
    </w:p>
    <w:p w:rsidR="008574D8" w:rsidRPr="00F75824" w:rsidRDefault="008574D8" w:rsidP="008574D8">
      <w:pPr>
        <w:spacing w:after="60" w:line="254" w:lineRule="auto"/>
        <w:jc w:val="both"/>
        <w:rPr>
          <w:rFonts w:ascii="Times New Roman" w:hAnsi="Times New Roman"/>
          <w:color w:val="000000"/>
        </w:rPr>
      </w:pPr>
    </w:p>
    <w:p w:rsidR="008574D8" w:rsidRPr="00F75824" w:rsidRDefault="008574D8" w:rsidP="008574D8">
      <w:pPr>
        <w:spacing w:after="60" w:line="254" w:lineRule="auto"/>
        <w:jc w:val="both"/>
        <w:rPr>
          <w:rFonts w:ascii="Times New Roman" w:hAnsi="Times New Roman"/>
          <w:color w:val="000000"/>
        </w:rPr>
      </w:pPr>
    </w:p>
    <w:p w:rsidR="008574D8" w:rsidRPr="00F75824" w:rsidRDefault="008574D8" w:rsidP="008574D8">
      <w:pPr>
        <w:spacing w:after="60" w:line="254" w:lineRule="auto"/>
        <w:jc w:val="both"/>
        <w:rPr>
          <w:rFonts w:ascii="Times New Roman" w:hAnsi="Times New Roman"/>
          <w:color w:val="000000"/>
        </w:rPr>
      </w:pPr>
    </w:p>
    <w:p w:rsidR="008574D8" w:rsidRPr="00F75824" w:rsidRDefault="008574D8" w:rsidP="008574D8">
      <w:pPr>
        <w:spacing w:after="60" w:line="254" w:lineRule="auto"/>
        <w:jc w:val="center"/>
        <w:rPr>
          <w:rFonts w:ascii="Times New Roman" w:hAnsi="Times New Roman"/>
          <w:color w:val="000000"/>
        </w:rPr>
      </w:pPr>
      <w:r w:rsidRPr="00F75824">
        <w:rPr>
          <w:rFonts w:ascii="Times New Roman" w:hAnsi="Times New Roman"/>
          <w:color w:val="000000"/>
        </w:rPr>
        <w:t>…………………………………………..</w:t>
      </w:r>
      <w:r w:rsidRPr="00F75824">
        <w:rPr>
          <w:rFonts w:ascii="Times New Roman" w:hAnsi="Times New Roman"/>
          <w:color w:val="000000"/>
        </w:rPr>
        <w:tab/>
      </w:r>
      <w:r w:rsidRPr="00F75824">
        <w:rPr>
          <w:rFonts w:ascii="Times New Roman" w:hAnsi="Times New Roman"/>
          <w:color w:val="000000"/>
        </w:rPr>
        <w:tab/>
        <w:t>…………………………………………..</w:t>
      </w:r>
    </w:p>
    <w:p w:rsidR="008574D8" w:rsidRPr="00E14949" w:rsidRDefault="008574D8" w:rsidP="008574D8">
      <w:pPr>
        <w:spacing w:after="60" w:line="254" w:lineRule="auto"/>
        <w:rPr>
          <w:rFonts w:ascii="Times New Roman" w:hAnsi="Times New Roman"/>
        </w:rPr>
        <w:sectPr w:rsidR="008574D8" w:rsidRPr="00E14949" w:rsidSect="00C86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299"/>
        </w:sectPr>
      </w:pPr>
      <w:r w:rsidRPr="00F75824">
        <w:rPr>
          <w:rFonts w:ascii="Times New Roman" w:hAnsi="Times New Roman"/>
          <w:color w:val="000000"/>
        </w:rPr>
        <w:t xml:space="preserve">Miejscowość i data </w:t>
      </w:r>
      <w:r w:rsidRPr="00F75824">
        <w:rPr>
          <w:rFonts w:ascii="Times New Roman" w:hAnsi="Times New Roman"/>
          <w:color w:val="000000"/>
        </w:rPr>
        <w:tab/>
      </w:r>
      <w:r w:rsidRPr="00F75824">
        <w:rPr>
          <w:rFonts w:ascii="Times New Roman" w:hAnsi="Times New Roman"/>
          <w:color w:val="000000"/>
        </w:rPr>
        <w:tab/>
      </w:r>
      <w:r w:rsidRPr="00F75824">
        <w:rPr>
          <w:rFonts w:ascii="Times New Roman" w:hAnsi="Times New Roman"/>
          <w:color w:val="000000"/>
        </w:rPr>
        <w:tab/>
      </w:r>
      <w:r w:rsidRPr="00F75824">
        <w:rPr>
          <w:rFonts w:ascii="Times New Roman" w:hAnsi="Times New Roman"/>
          <w:color w:val="000000"/>
        </w:rPr>
        <w:tab/>
      </w:r>
      <w:r w:rsidRPr="00F75824">
        <w:rPr>
          <w:rFonts w:ascii="Times New Roman" w:hAnsi="Times New Roman"/>
          <w:color w:val="000000"/>
        </w:rPr>
        <w:tab/>
        <w:t>czytelny podpis uczestnika Projektu</w:t>
      </w:r>
    </w:p>
    <w:p w:rsidR="00FC3BB6" w:rsidRDefault="00FC3BB6"/>
    <w:sectPr w:rsidR="00FC3BB6" w:rsidSect="00F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B3" w:rsidRDefault="000A56B3" w:rsidP="008574D8">
      <w:pPr>
        <w:spacing w:after="0" w:line="240" w:lineRule="auto"/>
      </w:pPr>
      <w:r>
        <w:separator/>
      </w:r>
    </w:p>
  </w:endnote>
  <w:endnote w:type="continuationSeparator" w:id="1">
    <w:p w:rsidR="000A56B3" w:rsidRDefault="000A56B3" w:rsidP="0085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F" w:rsidRDefault="00125A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394954"/>
      <w:docPartObj>
        <w:docPartGallery w:val="Page Numbers (Bottom of Page)"/>
        <w:docPartUnique/>
      </w:docPartObj>
    </w:sdtPr>
    <w:sdtContent>
      <w:p w:rsidR="008574D8" w:rsidRDefault="005D50F8">
        <w:pPr>
          <w:pStyle w:val="Stopka"/>
          <w:jc w:val="center"/>
        </w:pPr>
        <w:r w:rsidRPr="005D50F8">
          <w:fldChar w:fldCharType="begin"/>
        </w:r>
        <w:r w:rsidR="008574D8">
          <w:instrText>PAGE   \* MERGEFORMAT</w:instrText>
        </w:r>
        <w:r w:rsidRPr="005D50F8">
          <w:fldChar w:fldCharType="separate"/>
        </w:r>
        <w:r w:rsidR="00125A7F" w:rsidRPr="00125A7F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:rsidR="008574D8" w:rsidRDefault="008574D8">
    <w:pPr>
      <w:pStyle w:val="Stopka"/>
      <w:tabs>
        <w:tab w:val="left" w:pos="36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D8" w:rsidRPr="00071E85" w:rsidRDefault="008574D8" w:rsidP="00071E85">
    <w:pPr>
      <w:pStyle w:val="Stopka"/>
      <w:jc w:val="center"/>
      <w:rPr>
        <w:lang w:val="pl-PL"/>
      </w:rPr>
    </w:pPr>
    <w:r>
      <w:rPr>
        <w:lang w:val="pl-PL"/>
      </w:rPr>
      <w:t>1</w:t>
    </w:r>
  </w:p>
  <w:p w:rsidR="008574D8" w:rsidRDefault="008574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B3" w:rsidRDefault="000A56B3" w:rsidP="008574D8">
      <w:pPr>
        <w:spacing w:after="0" w:line="240" w:lineRule="auto"/>
      </w:pPr>
      <w:r>
        <w:separator/>
      </w:r>
    </w:p>
  </w:footnote>
  <w:footnote w:type="continuationSeparator" w:id="1">
    <w:p w:rsidR="000A56B3" w:rsidRDefault="000A56B3" w:rsidP="0085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F" w:rsidRDefault="00125A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D8" w:rsidRDefault="00125A7F">
    <w:pPr>
      <w:pStyle w:val="Nagwek"/>
    </w:pPr>
    <w:r w:rsidRPr="00125A7F">
      <w:drawing>
        <wp:inline distT="0" distB="0" distL="0" distR="0">
          <wp:extent cx="5419848" cy="882662"/>
          <wp:effectExtent l="19050" t="0" r="9402" b="0"/>
          <wp:docPr id="3" name="Obraz 1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8446" cy="890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D8" w:rsidRDefault="00125A7F">
    <w:pPr>
      <w:pStyle w:val="Nagwek"/>
    </w:pPr>
    <w:r w:rsidRPr="00125A7F">
      <w:drawing>
        <wp:inline distT="0" distB="0" distL="0" distR="0">
          <wp:extent cx="5419848" cy="882662"/>
          <wp:effectExtent l="19050" t="0" r="9402" b="0"/>
          <wp:docPr id="9" name="Obraz 1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8446" cy="890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4D8"/>
    <w:rsid w:val="000A56B3"/>
    <w:rsid w:val="00102DB2"/>
    <w:rsid w:val="00125A7F"/>
    <w:rsid w:val="00163394"/>
    <w:rsid w:val="00164171"/>
    <w:rsid w:val="001E22DB"/>
    <w:rsid w:val="00213B7A"/>
    <w:rsid w:val="00306079"/>
    <w:rsid w:val="00381DA4"/>
    <w:rsid w:val="004270A9"/>
    <w:rsid w:val="004811DB"/>
    <w:rsid w:val="005D50F8"/>
    <w:rsid w:val="00697F6F"/>
    <w:rsid w:val="006C2CE0"/>
    <w:rsid w:val="00744D23"/>
    <w:rsid w:val="008533FE"/>
    <w:rsid w:val="008574D8"/>
    <w:rsid w:val="00911491"/>
    <w:rsid w:val="00A30374"/>
    <w:rsid w:val="00B62BB2"/>
    <w:rsid w:val="00CA7617"/>
    <w:rsid w:val="00CC0903"/>
    <w:rsid w:val="00D0265A"/>
    <w:rsid w:val="00E13BBC"/>
    <w:rsid w:val="00E14949"/>
    <w:rsid w:val="00E6780B"/>
    <w:rsid w:val="00F07B55"/>
    <w:rsid w:val="00F75824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74D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74D8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857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574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8574D8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rsid w:val="0085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8574D8"/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D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B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1011</Words>
  <Characters>6069</Characters>
  <Application>Microsoft Office Word</Application>
  <DocSecurity>0</DocSecurity>
  <Lines>50</Lines>
  <Paragraphs>14</Paragraphs>
  <ScaleCrop>false</ScaleCrop>
  <Company>Ministrerstwo Edukacji Narodowej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2019-11-15T12:17:00Z</dcterms:created>
  <dcterms:modified xsi:type="dcterms:W3CDTF">2019-11-22T15:19:00Z</dcterms:modified>
</cp:coreProperties>
</file>